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7A180" w14:textId="4E4C64DC" w:rsidR="002E17F2" w:rsidRPr="005D6F7E" w:rsidRDefault="002E17F2" w:rsidP="006B75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5D6F7E">
        <w:rPr>
          <w:rFonts w:ascii="Times New Roman" w:eastAsia="Times New Roman" w:hAnsi="Times New Roman"/>
          <w:b/>
          <w:sz w:val="24"/>
          <w:szCs w:val="24"/>
        </w:rPr>
        <w:t>Прилог 4.2.</w:t>
      </w:r>
      <w:r w:rsidRPr="005D6F7E">
        <w:rPr>
          <w:rFonts w:ascii="Times New Roman" w:eastAsia="Times New Roman" w:hAnsi="Times New Roman"/>
          <w:sz w:val="24"/>
          <w:szCs w:val="24"/>
        </w:rPr>
        <w:t xml:space="preserve"> Анализа резултата анкета о задовољству послодаваца стеченим квалификацијама дипломаца</w:t>
      </w:r>
      <w:r w:rsidR="005D6F7E" w:rsidRPr="005D6F7E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BA6C69">
        <w:rPr>
          <w:rFonts w:ascii="Times New Roman" w:eastAsia="Times New Roman" w:hAnsi="Times New Roman"/>
          <w:sz w:val="24"/>
          <w:szCs w:val="24"/>
          <w:lang w:val="sr-Cyrl-RS"/>
        </w:rPr>
        <w:t>докторских</w:t>
      </w:r>
      <w:r w:rsidR="005D6F7E" w:rsidRPr="005D6F7E">
        <w:rPr>
          <w:rFonts w:ascii="Times New Roman" w:eastAsia="Times New Roman" w:hAnsi="Times New Roman"/>
          <w:sz w:val="24"/>
          <w:szCs w:val="24"/>
          <w:lang w:val="sr-Cyrl-RS"/>
        </w:rPr>
        <w:t xml:space="preserve"> академских студија студијског програма Дефектологија</w:t>
      </w:r>
    </w:p>
    <w:p w14:paraId="249E12FF" w14:textId="77777777" w:rsidR="006B75D2" w:rsidRDefault="006B75D2" w:rsidP="00BA6C6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</w:p>
    <w:p w14:paraId="6E42383F" w14:textId="77777777" w:rsidR="00BA6C69" w:rsidRPr="00BA6C69" w:rsidRDefault="00BA6C69" w:rsidP="00BA6C6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</w:p>
    <w:p w14:paraId="7FF59B14" w14:textId="77777777" w:rsidR="00BA6C69" w:rsidRPr="00BA6C69" w:rsidRDefault="00BA6C69" w:rsidP="00136B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A6C69">
        <w:rPr>
          <w:rFonts w:ascii="Times New Roman" w:eastAsia="Times New Roman" w:hAnsi="Times New Roman"/>
          <w:sz w:val="24"/>
          <w:szCs w:val="24"/>
          <w:lang w:val="en-US"/>
        </w:rPr>
        <w:t>У оквиру овог извештаја нису обухваћени резултати анкета послодаваца којима се процењују компетенције дипломаца докторских академских студија. Разлог за то лежи у специфичној професионалној путањи свршених студената овог нивоа образовања. Наиме, доктори наука у области специјалне едукације и рехабилитације најчешће се запошљавају у високошколским установама, научноистраживачким институтима и другим организацијама у оквиру система образовања и науке.</w:t>
      </w:r>
    </w:p>
    <w:p w14:paraId="0C4B3AEA" w14:textId="05FEB3C5" w:rsidR="00BA6C69" w:rsidRPr="00BA6C69" w:rsidRDefault="00BA6C69" w:rsidP="00136B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A6C69">
        <w:rPr>
          <w:rFonts w:ascii="Times New Roman" w:eastAsia="Times New Roman" w:hAnsi="Times New Roman"/>
          <w:sz w:val="24"/>
          <w:szCs w:val="24"/>
          <w:lang w:val="en-US"/>
        </w:rPr>
        <w:t xml:space="preserve">Додатно, треба нагласити да је у значајном броју случајева управо Факултет за специјалну едукацију и рехабилитацију послодавац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дипломцима</w:t>
      </w:r>
      <w:r w:rsidRPr="00BA6C69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Pr="00BA6C69">
        <w:rPr>
          <w:rFonts w:ascii="Times New Roman" w:eastAsia="Times New Roman" w:hAnsi="Times New Roman"/>
          <w:sz w:val="24"/>
          <w:szCs w:val="24"/>
          <w:lang w:val="en-US"/>
        </w:rPr>
        <w:t>докторских академских студија, што додатно условљава специфичност и ограничену применљивост стандардних анкета послодаваца у овом контексту.</w:t>
      </w:r>
    </w:p>
    <w:p w14:paraId="70415E9C" w14:textId="122A6872" w:rsidR="00BA6C69" w:rsidRPr="00BA6C69" w:rsidRDefault="00BA6C69" w:rsidP="00BA6C6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BA6C69" w:rsidRPr="00BA6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D6C"/>
    <w:rsid w:val="00023DAE"/>
    <w:rsid w:val="00056FAE"/>
    <w:rsid w:val="00136BD3"/>
    <w:rsid w:val="00250865"/>
    <w:rsid w:val="00264D6C"/>
    <w:rsid w:val="002D3A1B"/>
    <w:rsid w:val="002E17F2"/>
    <w:rsid w:val="00336F6E"/>
    <w:rsid w:val="003B7A36"/>
    <w:rsid w:val="00417697"/>
    <w:rsid w:val="00430C31"/>
    <w:rsid w:val="0055769B"/>
    <w:rsid w:val="005C33CE"/>
    <w:rsid w:val="005D6F7E"/>
    <w:rsid w:val="006B75D2"/>
    <w:rsid w:val="006E1D3D"/>
    <w:rsid w:val="007131FB"/>
    <w:rsid w:val="0076176A"/>
    <w:rsid w:val="00763A10"/>
    <w:rsid w:val="00AE0B51"/>
    <w:rsid w:val="00B31766"/>
    <w:rsid w:val="00B6780F"/>
    <w:rsid w:val="00BA6C69"/>
    <w:rsid w:val="00C7718F"/>
    <w:rsid w:val="00D80F44"/>
    <w:rsid w:val="00E401C7"/>
    <w:rsid w:val="00E562B7"/>
    <w:rsid w:val="00E61234"/>
    <w:rsid w:val="00FE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9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F2"/>
    <w:pPr>
      <w:spacing w:after="200" w:line="276" w:lineRule="auto"/>
    </w:pPr>
    <w:rPr>
      <w:rFonts w:eastAsiaTheme="minorEastAsia"/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6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6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6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6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6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6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6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64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6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6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64D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6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64D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6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64D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D3A1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F2"/>
    <w:pPr>
      <w:spacing w:after="200" w:line="276" w:lineRule="auto"/>
    </w:pPr>
    <w:rPr>
      <w:rFonts w:eastAsiaTheme="minorEastAsia"/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6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6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6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6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6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6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6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64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6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6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64D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6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64D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6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64D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D3A1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3310A-4E18-4816-883D-62145514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KI</cp:lastModifiedBy>
  <cp:revision>19</cp:revision>
  <dcterms:created xsi:type="dcterms:W3CDTF">2025-03-01T19:57:00Z</dcterms:created>
  <dcterms:modified xsi:type="dcterms:W3CDTF">2025-06-23T12:31:00Z</dcterms:modified>
</cp:coreProperties>
</file>